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B6348" w14:textId="31D553B1" w:rsidR="00504AB5" w:rsidRPr="00D60287" w:rsidRDefault="00D60287">
      <w:pPr>
        <w:pStyle w:val="Nzev"/>
        <w:rPr>
          <w:rFonts w:asciiTheme="minorHAnsi" w:hAnsiTheme="minorHAnsi" w:cstheme="minorHAnsi"/>
          <w:color w:val="548DD4" w:themeColor="text2" w:themeTint="99"/>
          <w:sz w:val="40"/>
          <w:szCs w:val="40"/>
        </w:rPr>
      </w:pPr>
      <w:r w:rsidRPr="00D60287">
        <w:rPr>
          <w:rFonts w:asciiTheme="minorHAnsi" w:hAnsiTheme="minorHAnsi" w:cstheme="minorHAnsi"/>
          <w:color w:val="548DD4" w:themeColor="text2" w:themeTint="99"/>
          <w:sz w:val="40"/>
          <w:szCs w:val="40"/>
        </w:rPr>
        <w:t>DSO Broumovsko – výpůjčka předmětů</w:t>
      </w:r>
    </w:p>
    <w:p w14:paraId="2B330A9B" w14:textId="77777777" w:rsidR="00D60287" w:rsidRDefault="00D60287">
      <w:pPr>
        <w:pStyle w:val="Nzev"/>
        <w:rPr>
          <w:sz w:val="2"/>
        </w:rPr>
      </w:pPr>
    </w:p>
    <w:p w14:paraId="5E44FEE3" w14:textId="77777777" w:rsidR="00D60287" w:rsidRDefault="00D60287">
      <w:pPr>
        <w:pStyle w:val="Nzev"/>
        <w:rPr>
          <w:sz w:val="2"/>
        </w:rPr>
      </w:pPr>
    </w:p>
    <w:p w14:paraId="698A6A8D" w14:textId="77777777" w:rsidR="00D60287" w:rsidRDefault="00D60287">
      <w:pPr>
        <w:pStyle w:val="Nzev"/>
        <w:rPr>
          <w:sz w:val="2"/>
        </w:rPr>
      </w:pPr>
    </w:p>
    <w:p w14:paraId="2ABD2541" w14:textId="77777777" w:rsidR="00D60287" w:rsidRDefault="00D60287">
      <w:pPr>
        <w:pStyle w:val="Nzev"/>
        <w:rPr>
          <w:sz w:val="2"/>
        </w:rPr>
      </w:pPr>
    </w:p>
    <w:p w14:paraId="1959A9C8" w14:textId="77777777" w:rsidR="00D60287" w:rsidRDefault="00D60287">
      <w:pPr>
        <w:pStyle w:val="Nzev"/>
        <w:rPr>
          <w:sz w:val="2"/>
        </w:rPr>
      </w:pPr>
    </w:p>
    <w:p w14:paraId="02A92FF9" w14:textId="77777777" w:rsidR="00D60287" w:rsidRDefault="00D60287">
      <w:pPr>
        <w:pStyle w:val="Nzev"/>
        <w:rPr>
          <w:sz w:val="2"/>
        </w:rPr>
      </w:pPr>
    </w:p>
    <w:p w14:paraId="75BBBE80" w14:textId="77777777" w:rsidR="00D60287" w:rsidRDefault="00D60287">
      <w:pPr>
        <w:pStyle w:val="Nzev"/>
        <w:rPr>
          <w:sz w:val="2"/>
        </w:rPr>
      </w:pPr>
    </w:p>
    <w:p w14:paraId="07892F87" w14:textId="77777777" w:rsidR="00D60287" w:rsidRDefault="00D60287">
      <w:pPr>
        <w:pStyle w:val="Nzev"/>
        <w:rPr>
          <w:sz w:val="2"/>
        </w:rPr>
      </w:pPr>
    </w:p>
    <w:p w14:paraId="1C8C4039" w14:textId="77777777" w:rsidR="00D60287" w:rsidRDefault="00D60287">
      <w:pPr>
        <w:pStyle w:val="Nzev"/>
        <w:rPr>
          <w:sz w:val="2"/>
        </w:rPr>
      </w:pPr>
    </w:p>
    <w:p w14:paraId="523D5621" w14:textId="77777777" w:rsidR="00D60287" w:rsidRDefault="00D60287">
      <w:pPr>
        <w:pStyle w:val="Nzev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5140"/>
        <w:gridCol w:w="4328"/>
        <w:gridCol w:w="1134"/>
      </w:tblGrid>
      <w:tr w:rsidR="00711096" w14:paraId="1E81BF65" w14:textId="4FC41F54" w:rsidTr="00F05D43">
        <w:trPr>
          <w:cantSplit/>
          <w:trHeight w:val="270"/>
        </w:trPr>
        <w:tc>
          <w:tcPr>
            <w:tcW w:w="3200" w:type="dxa"/>
            <w:shd w:val="clear" w:color="auto" w:fill="FFF1CC"/>
          </w:tcPr>
          <w:p w14:paraId="651C8B09" w14:textId="77777777" w:rsidR="00711096" w:rsidRDefault="00711096">
            <w:pPr>
              <w:pStyle w:val="TableParagraph"/>
              <w:spacing w:line="249" w:lineRule="exact"/>
              <w:ind w:left="686"/>
            </w:pPr>
            <w:r>
              <w:t>PŘEDMĚT VÝPŮJČKY</w:t>
            </w:r>
          </w:p>
        </w:tc>
        <w:tc>
          <w:tcPr>
            <w:tcW w:w="5140" w:type="dxa"/>
            <w:shd w:val="clear" w:color="auto" w:fill="FFF1CC"/>
          </w:tcPr>
          <w:p w14:paraId="130EB5DC" w14:textId="77777777" w:rsidR="00711096" w:rsidRDefault="00711096">
            <w:pPr>
              <w:pStyle w:val="TableParagraph"/>
              <w:spacing w:line="249" w:lineRule="exact"/>
              <w:ind w:left="1835" w:right="1810"/>
              <w:jc w:val="center"/>
            </w:pPr>
            <w:r>
              <w:t>MÍSTO</w:t>
            </w:r>
            <w:r>
              <w:rPr>
                <w:spacing w:val="-1"/>
              </w:rPr>
              <w:t xml:space="preserve"> </w:t>
            </w:r>
            <w:r>
              <w:t>ULOŽENÍ</w:t>
            </w:r>
          </w:p>
        </w:tc>
        <w:tc>
          <w:tcPr>
            <w:tcW w:w="4328" w:type="dxa"/>
            <w:shd w:val="clear" w:color="auto" w:fill="FFF1CC"/>
          </w:tcPr>
          <w:p w14:paraId="36636761" w14:textId="77777777" w:rsidR="00711096" w:rsidRDefault="00711096">
            <w:pPr>
              <w:pStyle w:val="TableParagraph"/>
              <w:spacing w:line="249" w:lineRule="exact"/>
              <w:ind w:left="917"/>
            </w:pPr>
            <w:r>
              <w:t>KONTAKT PRO</w:t>
            </w:r>
            <w:r>
              <w:rPr>
                <w:spacing w:val="1"/>
              </w:rPr>
              <w:t xml:space="preserve"> </w:t>
            </w:r>
            <w:r>
              <w:t>VYZVEDNUTÍ</w:t>
            </w:r>
          </w:p>
        </w:tc>
        <w:tc>
          <w:tcPr>
            <w:tcW w:w="1134" w:type="dxa"/>
            <w:shd w:val="clear" w:color="auto" w:fill="FFF1CC"/>
          </w:tcPr>
          <w:p w14:paraId="31F2C3EA" w14:textId="6910A0EA" w:rsidR="00711096" w:rsidRDefault="00324D93" w:rsidP="00324D93">
            <w:pPr>
              <w:pStyle w:val="TableParagraph"/>
              <w:spacing w:line="249" w:lineRule="exact"/>
              <w:ind w:left="0"/>
              <w:jc w:val="center"/>
            </w:pPr>
            <w:r>
              <w:t>CENA</w:t>
            </w:r>
          </w:p>
        </w:tc>
      </w:tr>
      <w:tr w:rsidR="00711096" w14:paraId="65BD9A20" w14:textId="4EAF882F" w:rsidTr="00F05D43">
        <w:trPr>
          <w:cantSplit/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72984048" w14:textId="77777777" w:rsidR="00711096" w:rsidRPr="00E41B9A" w:rsidRDefault="00711096">
            <w:pPr>
              <w:pStyle w:val="TableParagraph"/>
              <w:ind w:left="38"/>
              <w:rPr>
                <w:b/>
              </w:rPr>
            </w:pPr>
            <w:r w:rsidRPr="00E41B9A">
              <w:rPr>
                <w:b/>
              </w:rPr>
              <w:t>1. – velkokapacitní stan</w:t>
            </w:r>
          </w:p>
          <w:p w14:paraId="55E70C02" w14:textId="7B4F9C4A" w:rsidR="00711096" w:rsidRPr="00E41B9A" w:rsidRDefault="00711096">
            <w:pPr>
              <w:pStyle w:val="TableParagraph"/>
              <w:spacing w:before="20" w:line="251" w:lineRule="exact"/>
              <w:ind w:left="38"/>
              <w:rPr>
                <w:b/>
              </w:rPr>
            </w:pPr>
            <w:r w:rsidRPr="00E41B9A">
              <w:rPr>
                <w:b/>
              </w:rPr>
              <w:t>(typ</w:t>
            </w:r>
            <w:r w:rsidRPr="00E41B9A">
              <w:rPr>
                <w:b/>
                <w:spacing w:val="-1"/>
              </w:rPr>
              <w:t xml:space="preserve"> </w:t>
            </w:r>
            <w:r w:rsidRPr="00E41B9A">
              <w:rPr>
                <w:b/>
              </w:rPr>
              <w:t>Forum Alfa</w:t>
            </w:r>
            <w:r w:rsidRPr="00E41B9A">
              <w:rPr>
                <w:b/>
                <w:spacing w:val="-1"/>
              </w:rPr>
              <w:t xml:space="preserve"> </w:t>
            </w:r>
            <w:r w:rsidRPr="00E41B9A">
              <w:rPr>
                <w:b/>
              </w:rPr>
              <w:t>8x12 m)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1BC47A53" w14:textId="50A06092" w:rsidR="00711096" w:rsidRPr="00E41B9A" w:rsidRDefault="00711096">
            <w:pPr>
              <w:pStyle w:val="TableParagraph"/>
            </w:pPr>
            <w:r w:rsidRPr="00E41B9A"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14719DC0" w14:textId="3873C35A" w:rsidR="00711096" w:rsidRPr="00E41B9A" w:rsidRDefault="00711096">
            <w:pPr>
              <w:pStyle w:val="TableParagraph"/>
              <w:spacing w:before="20" w:line="251" w:lineRule="exact"/>
            </w:pPr>
            <w:r>
              <w:t xml:space="preserve">kontakt: </w:t>
            </w:r>
            <w:r w:rsidR="00925D8C">
              <w:t>Romana Knopová</w:t>
            </w:r>
            <w:r w:rsidR="008C3173">
              <w:t xml:space="preserve">, tel. </w:t>
            </w:r>
            <w:r w:rsidR="00925D8C">
              <w:t>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F0843FF" w14:textId="795F6B89" w:rsidR="00711096" w:rsidRDefault="00F05D43" w:rsidP="00B93082">
            <w:pPr>
              <w:pStyle w:val="TableParagraph"/>
              <w:spacing w:before="20" w:line="251" w:lineRule="exact"/>
              <w:jc w:val="center"/>
            </w:pPr>
            <w:r>
              <w:t>1 000 KČ</w:t>
            </w:r>
          </w:p>
        </w:tc>
      </w:tr>
      <w:tr w:rsidR="00711096" w14:paraId="5421512E" w14:textId="61D2440A" w:rsidTr="00711096">
        <w:trPr>
          <w:trHeight w:val="608"/>
        </w:trPr>
        <w:tc>
          <w:tcPr>
            <w:tcW w:w="3200" w:type="dxa"/>
            <w:shd w:val="clear" w:color="auto" w:fill="FBE3D5"/>
          </w:tcPr>
          <w:p w14:paraId="35CEB37D" w14:textId="77777777" w:rsidR="00711096" w:rsidRDefault="00711096">
            <w:pPr>
              <w:pStyle w:val="TableParagraph"/>
              <w:ind w:left="38"/>
              <w:rPr>
                <w:b/>
              </w:rPr>
            </w:pPr>
            <w:r>
              <w:rPr>
                <w:b/>
              </w:rPr>
              <w:t>2. – velkokapacitní stan</w:t>
            </w:r>
          </w:p>
          <w:p w14:paraId="55C89189" w14:textId="382BCAE9" w:rsidR="00711096" w:rsidRDefault="00711096">
            <w:pPr>
              <w:pStyle w:val="TableParagraph"/>
              <w:spacing w:before="20"/>
              <w:ind w:left="38"/>
              <w:rPr>
                <w:b/>
              </w:rPr>
            </w:pPr>
            <w:r>
              <w:rPr>
                <w:b/>
              </w:rPr>
              <w:t>(typ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Forum Alfa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8x12 m)</w:t>
            </w:r>
          </w:p>
        </w:tc>
        <w:tc>
          <w:tcPr>
            <w:tcW w:w="5140" w:type="dxa"/>
            <w:shd w:val="clear" w:color="auto" w:fill="FBE3D5"/>
          </w:tcPr>
          <w:p w14:paraId="0A84076B" w14:textId="1656ABE1" w:rsidR="00711096" w:rsidRDefault="00183A19">
            <w:pPr>
              <w:pStyle w:val="TableParagraph"/>
            </w:pPr>
            <w:r>
              <w:t>stavba a doprava vlastní nebo po dohodě s</w:t>
            </w:r>
            <w:r w:rsidR="00711096">
              <w:rPr>
                <w:spacing w:val="1"/>
              </w:rPr>
              <w:t xml:space="preserve"> </w:t>
            </w:r>
            <w:r w:rsidR="00711096">
              <w:t>TS města</w:t>
            </w:r>
            <w:r w:rsidR="00711096">
              <w:rPr>
                <w:spacing w:val="1"/>
              </w:rPr>
              <w:t xml:space="preserve"> </w:t>
            </w:r>
            <w:r w:rsidR="00711096">
              <w:t>Teplice n. Metují</w:t>
            </w:r>
          </w:p>
        </w:tc>
        <w:tc>
          <w:tcPr>
            <w:tcW w:w="4328" w:type="dxa"/>
            <w:shd w:val="clear" w:color="auto" w:fill="FBE3D5"/>
          </w:tcPr>
          <w:p w14:paraId="061D54C3" w14:textId="12AC626B" w:rsidR="00711096" w:rsidRDefault="00711096">
            <w:pPr>
              <w:pStyle w:val="TableParagraph"/>
            </w:pPr>
            <w:r>
              <w:t xml:space="preserve">tel. </w:t>
            </w:r>
            <w:r w:rsidR="00070AC1" w:rsidRPr="00070AC1">
              <w:t>730 875</w:t>
            </w:r>
            <w:r w:rsidR="00070AC1">
              <w:t> </w:t>
            </w:r>
            <w:r w:rsidR="00070AC1" w:rsidRPr="00070AC1">
              <w:t>910</w:t>
            </w:r>
            <w:r w:rsidR="00070AC1">
              <w:t xml:space="preserve"> </w:t>
            </w:r>
            <w:r w:rsidR="00E85E32">
              <w:t>David Hlavatý</w:t>
            </w:r>
          </w:p>
          <w:p w14:paraId="2E497BDB" w14:textId="6EC589F8" w:rsidR="00711096" w:rsidRDefault="00711096">
            <w:pPr>
              <w:pStyle w:val="TableParagraph"/>
              <w:spacing w:before="20"/>
            </w:pPr>
            <w:r>
              <w:t>e-mail:</w:t>
            </w:r>
            <w:r>
              <w:rPr>
                <w:spacing w:val="-1"/>
              </w:rPr>
              <w:t xml:space="preserve"> </w:t>
            </w:r>
            <w:hyperlink r:id="rId4" w:history="1">
              <w:r w:rsidR="00B00430" w:rsidRPr="0079476D">
                <w:rPr>
                  <w:rStyle w:val="Hypertextovodkaz"/>
                </w:rPr>
                <w:t>david.hlavaty@teplicenm.cz</w:t>
              </w:r>
            </w:hyperlink>
          </w:p>
        </w:tc>
        <w:tc>
          <w:tcPr>
            <w:tcW w:w="1134" w:type="dxa"/>
            <w:shd w:val="clear" w:color="auto" w:fill="FBE3D5"/>
          </w:tcPr>
          <w:p w14:paraId="5A8922D3" w14:textId="4CD69EA5" w:rsidR="00711096" w:rsidRDefault="00614C47" w:rsidP="00B93082">
            <w:pPr>
              <w:pStyle w:val="TableParagraph"/>
              <w:jc w:val="center"/>
            </w:pPr>
            <w:r>
              <w:t>1 000 KČ</w:t>
            </w:r>
          </w:p>
        </w:tc>
      </w:tr>
      <w:tr w:rsidR="00711096" w14:paraId="4CD447D0" w14:textId="201150C1" w:rsidTr="00711096">
        <w:trPr>
          <w:trHeight w:val="561"/>
        </w:trPr>
        <w:tc>
          <w:tcPr>
            <w:tcW w:w="3200" w:type="dxa"/>
            <w:shd w:val="clear" w:color="auto" w:fill="DBE5F1" w:themeFill="accent1" w:themeFillTint="33"/>
          </w:tcPr>
          <w:p w14:paraId="1D343CA3" w14:textId="4DB4BB92" w:rsidR="00711096" w:rsidRPr="00E41B9A" w:rsidRDefault="00711096">
            <w:pPr>
              <w:pStyle w:val="TableParagraph"/>
              <w:ind w:left="38"/>
              <w:rPr>
                <w:b/>
              </w:rPr>
            </w:pPr>
            <w:r w:rsidRPr="00E41B9A">
              <w:rPr>
                <w:b/>
              </w:rPr>
              <w:t>3.</w:t>
            </w:r>
            <w:r w:rsidRPr="00E41B9A">
              <w:rPr>
                <w:b/>
                <w:spacing w:val="1"/>
              </w:rPr>
              <w:t xml:space="preserve"> </w:t>
            </w:r>
            <w:r w:rsidRPr="00E41B9A">
              <w:rPr>
                <w:b/>
              </w:rPr>
              <w:t>–</w:t>
            </w:r>
            <w:r w:rsidRPr="00E41B9A">
              <w:rPr>
                <w:b/>
                <w:spacing w:val="1"/>
              </w:rPr>
              <w:t xml:space="preserve"> </w:t>
            </w:r>
            <w:r w:rsidRPr="00E41B9A">
              <w:rPr>
                <w:b/>
              </w:rPr>
              <w:t>stoly</w:t>
            </w:r>
            <w:r w:rsidRPr="00E41B9A">
              <w:rPr>
                <w:b/>
                <w:spacing w:val="1"/>
              </w:rPr>
              <w:t xml:space="preserve"> </w:t>
            </w:r>
            <w:r w:rsidRPr="00E41B9A">
              <w:rPr>
                <w:b/>
              </w:rPr>
              <w:t>(16 ks)</w:t>
            </w:r>
            <w:r w:rsidRPr="00E41B9A">
              <w:rPr>
                <w:b/>
                <w:spacing w:val="2"/>
              </w:rPr>
              <w:t xml:space="preserve"> </w:t>
            </w:r>
            <w:r w:rsidRPr="00E41B9A">
              <w:rPr>
                <w:b/>
              </w:rPr>
              <w:t>a židle (</w:t>
            </w:r>
            <w:r w:rsidR="00C52D65">
              <w:rPr>
                <w:b/>
              </w:rPr>
              <w:t>80</w:t>
            </w:r>
            <w:r w:rsidRPr="00E41B9A">
              <w:rPr>
                <w:b/>
              </w:rPr>
              <w:t xml:space="preserve"> ks)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7806F468" w14:textId="7DA8EA15" w:rsidR="00711096" w:rsidRPr="00E41B9A" w:rsidRDefault="00711096">
            <w:pPr>
              <w:pStyle w:val="TableParagraph"/>
            </w:pPr>
            <w:r w:rsidRPr="00E41B9A"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1B66ABAA" w14:textId="4E667955" w:rsidR="00711096" w:rsidRPr="00E41B9A" w:rsidRDefault="008C3173">
            <w:pPr>
              <w:pStyle w:val="TableParagraph"/>
              <w:spacing w:before="20" w:line="251" w:lineRule="exact"/>
            </w:pPr>
            <w:r>
              <w:t xml:space="preserve">kontakt: </w:t>
            </w:r>
            <w:r w:rsidR="00925D8C">
              <w:t>Romana Knopová</w:t>
            </w:r>
            <w:r>
              <w:t xml:space="preserve">, tel. </w:t>
            </w:r>
            <w:r w:rsidR="00925D8C">
              <w:t>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353C1A5" w14:textId="03654170" w:rsidR="00711096" w:rsidRDefault="00B93082" w:rsidP="00B93082">
            <w:pPr>
              <w:pStyle w:val="TableParagraph"/>
              <w:spacing w:before="20" w:line="251" w:lineRule="exact"/>
              <w:jc w:val="center"/>
            </w:pPr>
            <w:r>
              <w:t>700 KČ</w:t>
            </w:r>
          </w:p>
        </w:tc>
      </w:tr>
      <w:tr w:rsidR="00711096" w14:paraId="37E2F0FF" w14:textId="404A226B" w:rsidTr="00711096">
        <w:trPr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06D3D31A" w14:textId="77777777" w:rsidR="00711096" w:rsidRDefault="00711096">
            <w:pPr>
              <w:pStyle w:val="TableParagraph"/>
              <w:ind w:left="3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 pódium 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zastřešením</w:t>
            </w:r>
          </w:p>
          <w:p w14:paraId="07564C70" w14:textId="77777777" w:rsidR="00711096" w:rsidRDefault="00711096">
            <w:pPr>
              <w:pStyle w:val="TableParagraph"/>
              <w:spacing w:before="20" w:line="251" w:lineRule="exact"/>
              <w:ind w:left="38"/>
              <w:rPr>
                <w:b/>
              </w:rPr>
            </w:pPr>
            <w:r>
              <w:rPr>
                <w:b/>
              </w:rPr>
              <w:t>(podesta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2x1 m celkem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 ks)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14BF1CD0" w14:textId="666C7561" w:rsidR="00711096" w:rsidRDefault="00711096">
            <w:pPr>
              <w:pStyle w:val="TableParagraph"/>
            </w:pPr>
            <w:r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43192D12" w14:textId="2F4DBE68" w:rsidR="00711096" w:rsidRDefault="008C3173">
            <w:pPr>
              <w:pStyle w:val="TableParagraph"/>
              <w:spacing w:before="20" w:line="251" w:lineRule="exact"/>
            </w:pPr>
            <w:r>
              <w:t xml:space="preserve">kontakt: </w:t>
            </w:r>
            <w:r w:rsidR="00925D8C">
              <w:t>Romana Knopová, tel. 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71729E6" w14:textId="6088D636" w:rsidR="00711096" w:rsidRDefault="00B93082" w:rsidP="00B93082">
            <w:pPr>
              <w:pStyle w:val="TableParagraph"/>
              <w:spacing w:before="20" w:line="251" w:lineRule="exact"/>
              <w:jc w:val="center"/>
            </w:pPr>
            <w:r>
              <w:t>700 KČ</w:t>
            </w:r>
          </w:p>
        </w:tc>
      </w:tr>
      <w:tr w:rsidR="00711096" w14:paraId="4AF1D2F0" w14:textId="2741D822" w:rsidTr="00711096">
        <w:trPr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18442EDF" w14:textId="77777777" w:rsidR="00711096" w:rsidRPr="00E41B9A" w:rsidRDefault="00711096">
            <w:pPr>
              <w:pStyle w:val="TableParagraph"/>
              <w:ind w:left="38"/>
              <w:rPr>
                <w:b/>
              </w:rPr>
            </w:pPr>
            <w:r w:rsidRPr="00E41B9A">
              <w:rPr>
                <w:b/>
              </w:rPr>
              <w:t>5. - velkokapacitní stan</w:t>
            </w:r>
          </w:p>
          <w:p w14:paraId="0AC6D863" w14:textId="457B344D" w:rsidR="00711096" w:rsidRPr="00E41B9A" w:rsidRDefault="00711096">
            <w:pPr>
              <w:pStyle w:val="TableParagraph"/>
              <w:spacing w:before="20" w:line="251" w:lineRule="exact"/>
              <w:ind w:left="38"/>
              <w:rPr>
                <w:b/>
              </w:rPr>
            </w:pPr>
            <w:r w:rsidRPr="00E41B9A">
              <w:rPr>
                <w:b/>
              </w:rPr>
              <w:t>(typ</w:t>
            </w:r>
            <w:r w:rsidRPr="00E41B9A">
              <w:rPr>
                <w:b/>
                <w:spacing w:val="-1"/>
              </w:rPr>
              <w:t xml:space="preserve"> </w:t>
            </w:r>
            <w:r w:rsidRPr="00E41B9A">
              <w:rPr>
                <w:b/>
              </w:rPr>
              <w:t>Forum</w:t>
            </w:r>
            <w:r w:rsidRPr="00E41B9A">
              <w:rPr>
                <w:b/>
                <w:spacing w:val="1"/>
              </w:rPr>
              <w:t xml:space="preserve"> </w:t>
            </w:r>
            <w:r w:rsidRPr="00E41B9A">
              <w:rPr>
                <w:b/>
              </w:rPr>
              <w:t>Alfa</w:t>
            </w:r>
            <w:r w:rsidRPr="00E41B9A">
              <w:rPr>
                <w:b/>
                <w:spacing w:val="-2"/>
              </w:rPr>
              <w:t xml:space="preserve"> </w:t>
            </w:r>
            <w:r w:rsidRPr="00E41B9A">
              <w:rPr>
                <w:b/>
              </w:rPr>
              <w:t>8x4+8x8 m)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09680A5C" w14:textId="2C7F9821" w:rsidR="00711096" w:rsidRPr="00E41B9A" w:rsidRDefault="00711096">
            <w:pPr>
              <w:pStyle w:val="TableParagraph"/>
            </w:pPr>
            <w:r w:rsidRPr="00E41B9A"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0C985497" w14:textId="746652EB" w:rsidR="00711096" w:rsidRPr="00E41B9A" w:rsidRDefault="008C3173">
            <w:pPr>
              <w:pStyle w:val="TableParagraph"/>
              <w:spacing w:before="20" w:line="251" w:lineRule="exact"/>
            </w:pPr>
            <w:r>
              <w:t xml:space="preserve">kontakt: </w:t>
            </w:r>
            <w:r w:rsidR="00925D8C">
              <w:t>Romana Knopová, tel. 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40D598F" w14:textId="734565B7" w:rsidR="00711096" w:rsidRDefault="00B93082" w:rsidP="00B93082">
            <w:pPr>
              <w:pStyle w:val="TableParagraph"/>
              <w:spacing w:before="20" w:line="251" w:lineRule="exact"/>
              <w:jc w:val="center"/>
            </w:pPr>
            <w:r>
              <w:t>1 000 KČ</w:t>
            </w:r>
          </w:p>
        </w:tc>
      </w:tr>
      <w:tr w:rsidR="00711096" w14:paraId="7F892D92" w14:textId="7B9C098A" w:rsidTr="00711096">
        <w:trPr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3A360FDD" w14:textId="77777777" w:rsidR="00711096" w:rsidRDefault="00711096">
            <w:pPr>
              <w:pStyle w:val="TableParagraph"/>
              <w:ind w:left="3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 skákací hrad</w:t>
            </w:r>
          </w:p>
          <w:p w14:paraId="470B607C" w14:textId="22923A54" w:rsidR="00711096" w:rsidRDefault="00711096">
            <w:pPr>
              <w:pStyle w:val="TableParagraph"/>
              <w:spacing w:before="20" w:line="251" w:lineRule="exact"/>
              <w:ind w:left="38"/>
              <w:rPr>
                <w:b/>
              </w:rPr>
            </w:pPr>
            <w:r>
              <w:rPr>
                <w:b/>
              </w:rPr>
              <w:t>(nafukovací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atrakce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4,4x5,7 m)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1A814EAA" w14:textId="4E2B5C2F" w:rsidR="00711096" w:rsidRDefault="00711096">
            <w:pPr>
              <w:pStyle w:val="TableParagraph"/>
            </w:pPr>
            <w:r>
              <w:t>uloženo v</w:t>
            </w:r>
            <w:r>
              <w:rPr>
                <w:spacing w:val="2"/>
              </w:rPr>
              <w:t xml:space="preserve"> </w:t>
            </w:r>
            <w:r>
              <w:t>Hejtmánkovicích, nutno</w:t>
            </w:r>
            <w:r>
              <w:rPr>
                <w:spacing w:val="1"/>
              </w:rPr>
              <w:t xml:space="preserve"> </w:t>
            </w:r>
            <w:r>
              <w:t>zajistit</w:t>
            </w:r>
            <w:r>
              <w:rPr>
                <w:spacing w:val="2"/>
              </w:rPr>
              <w:t xml:space="preserve"> </w:t>
            </w:r>
            <w:r>
              <w:t>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1C22D66F" w14:textId="405AFA07" w:rsidR="00711096" w:rsidRDefault="008C3173">
            <w:pPr>
              <w:pStyle w:val="TableParagraph"/>
              <w:spacing w:before="20" w:line="251" w:lineRule="exact"/>
            </w:pPr>
            <w:r>
              <w:t xml:space="preserve">kontakt: </w:t>
            </w:r>
            <w:r w:rsidR="00925D8C">
              <w:t>Romana Knopová, tel. 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C26F3C9" w14:textId="7F0C778E" w:rsidR="00711096" w:rsidRDefault="00B93082" w:rsidP="00B93082">
            <w:pPr>
              <w:pStyle w:val="TableParagraph"/>
              <w:spacing w:before="20" w:line="251" w:lineRule="exact"/>
              <w:jc w:val="center"/>
            </w:pPr>
            <w:r>
              <w:t>1 000 KČ</w:t>
            </w:r>
          </w:p>
        </w:tc>
      </w:tr>
      <w:tr w:rsidR="00711096" w14:paraId="3C66D468" w14:textId="3AFD7763" w:rsidTr="00711096">
        <w:trPr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641E3F0D" w14:textId="39326064" w:rsidR="00711096" w:rsidRPr="00E41B9A" w:rsidRDefault="00711096">
            <w:pPr>
              <w:pStyle w:val="TableParagraph"/>
              <w:ind w:left="38"/>
              <w:rPr>
                <w:b/>
              </w:rPr>
            </w:pPr>
            <w:r w:rsidRPr="00E41B9A">
              <w:rPr>
                <w:b/>
              </w:rPr>
              <w:t>7. – dělo na výrobu pěny 1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7765B6D4" w14:textId="73C93108" w:rsidR="00711096" w:rsidRPr="00E41B9A" w:rsidRDefault="00711096">
            <w:pPr>
              <w:pStyle w:val="TableParagraph"/>
            </w:pPr>
            <w:r w:rsidRPr="00E41B9A"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1423CC71" w14:textId="398E1F48" w:rsidR="00711096" w:rsidRPr="00E41B9A" w:rsidRDefault="008C3173">
            <w:pPr>
              <w:pStyle w:val="TableParagraph"/>
            </w:pPr>
            <w:r>
              <w:t xml:space="preserve">kontakt: </w:t>
            </w:r>
            <w:r w:rsidR="00925D8C">
              <w:t>Romana Knopová, tel. 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8D9EE54" w14:textId="7243D0BF" w:rsidR="00711096" w:rsidRDefault="00B93082" w:rsidP="00B93082">
            <w:pPr>
              <w:pStyle w:val="TableParagraph"/>
              <w:jc w:val="center"/>
            </w:pPr>
            <w:r>
              <w:t>500 KČ</w:t>
            </w:r>
          </w:p>
        </w:tc>
      </w:tr>
      <w:tr w:rsidR="00711096" w14:paraId="038AB508" w14:textId="2CAC7B28" w:rsidTr="00711096">
        <w:trPr>
          <w:trHeight w:val="560"/>
        </w:trPr>
        <w:tc>
          <w:tcPr>
            <w:tcW w:w="3200" w:type="dxa"/>
            <w:shd w:val="clear" w:color="auto" w:fill="DBE5F1" w:themeFill="accent1" w:themeFillTint="33"/>
          </w:tcPr>
          <w:p w14:paraId="12B3D3AA" w14:textId="5ABA4140" w:rsidR="00711096" w:rsidRDefault="00711096">
            <w:pPr>
              <w:pStyle w:val="TableParagraph"/>
              <w:ind w:left="38"/>
              <w:rPr>
                <w:b/>
              </w:rPr>
            </w:pPr>
            <w:r>
              <w:rPr>
                <w:b/>
              </w:rPr>
              <w:t>8. – dělo na výrobu pěny 2</w:t>
            </w:r>
          </w:p>
        </w:tc>
        <w:tc>
          <w:tcPr>
            <w:tcW w:w="5140" w:type="dxa"/>
            <w:shd w:val="clear" w:color="auto" w:fill="DBE5F1" w:themeFill="accent1" w:themeFillTint="33"/>
          </w:tcPr>
          <w:p w14:paraId="17CBCCAB" w14:textId="4DD75C25" w:rsidR="00711096" w:rsidRDefault="00711096">
            <w:pPr>
              <w:pStyle w:val="TableParagraph"/>
            </w:pPr>
            <w:r>
              <w:t>uloženo v Hejtmánkovicích, nutno zajistit dopravu</w:t>
            </w:r>
          </w:p>
        </w:tc>
        <w:tc>
          <w:tcPr>
            <w:tcW w:w="4328" w:type="dxa"/>
            <w:shd w:val="clear" w:color="auto" w:fill="DBE5F1" w:themeFill="accent1" w:themeFillTint="33"/>
          </w:tcPr>
          <w:p w14:paraId="00778089" w14:textId="2FFF3E24" w:rsidR="00711096" w:rsidRDefault="008C3173">
            <w:pPr>
              <w:pStyle w:val="TableParagraph"/>
            </w:pPr>
            <w:r>
              <w:t xml:space="preserve">kontakt: </w:t>
            </w:r>
            <w:r w:rsidR="00925D8C">
              <w:t>Romana Knopová, tel. 604 692 644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FD6D38" w14:textId="23D5BC5F" w:rsidR="00711096" w:rsidRDefault="00B93082" w:rsidP="00B93082">
            <w:pPr>
              <w:pStyle w:val="TableParagraph"/>
              <w:jc w:val="center"/>
            </w:pPr>
            <w:r>
              <w:t>500 KČ</w:t>
            </w:r>
          </w:p>
        </w:tc>
      </w:tr>
    </w:tbl>
    <w:p w14:paraId="4CA644A8" w14:textId="77777777" w:rsidR="009E3E61" w:rsidRDefault="009E3E61"/>
    <w:p w14:paraId="5858258B" w14:textId="7FB99742" w:rsidR="00157D56" w:rsidRDefault="009F3FF4">
      <w:r>
        <w:t>P</w:t>
      </w:r>
      <w:r w:rsidRPr="009F3FF4">
        <w:t>ředměty</w:t>
      </w:r>
      <w:r>
        <w:t xml:space="preserve"> je možné</w:t>
      </w:r>
      <w:r w:rsidRPr="009F3FF4">
        <w:t xml:space="preserve"> rezervovat e-mailem na adrese </w:t>
      </w:r>
      <w:r w:rsidRPr="009F3FF4">
        <w:rPr>
          <w:b/>
          <w:bCs/>
        </w:rPr>
        <w:t>info@dsobroumovsko.cz</w:t>
      </w:r>
      <w:r w:rsidRPr="009F3FF4">
        <w:t xml:space="preserve"> nebo na tel. čísle </w:t>
      </w:r>
      <w:r w:rsidR="00D90D5D">
        <w:rPr>
          <w:b/>
          <w:bCs/>
        </w:rPr>
        <w:t>604 692 </w:t>
      </w:r>
      <w:proofErr w:type="gramStart"/>
      <w:r w:rsidR="00D90D5D">
        <w:rPr>
          <w:b/>
          <w:bCs/>
        </w:rPr>
        <w:t xml:space="preserve">644 </w:t>
      </w:r>
      <w:r w:rsidRPr="009F3FF4">
        <w:t xml:space="preserve"> (</w:t>
      </w:r>
      <w:proofErr w:type="gramEnd"/>
      <w:r w:rsidR="00D90D5D">
        <w:t>Romana Knopová</w:t>
      </w:r>
      <w:r w:rsidRPr="009F3FF4">
        <w:t>). Pokud je to možné, preferujeme e-mailovou objednávku.</w:t>
      </w:r>
    </w:p>
    <w:p w14:paraId="485A1089" w14:textId="423926E5" w:rsidR="009F3FF4" w:rsidRDefault="009F3FF4"/>
    <w:p w14:paraId="40036185" w14:textId="2A371A7A" w:rsidR="00431C7A" w:rsidRDefault="008B364E">
      <w:r>
        <w:t>Rezervované p</w:t>
      </w:r>
      <w:r w:rsidR="00A30FA5">
        <w:t xml:space="preserve">ředměty ze skladu v Hejtmánkovicích vydává </w:t>
      </w:r>
      <w:r w:rsidR="00925D8C">
        <w:t xml:space="preserve">Mgr. </w:t>
      </w:r>
      <w:r w:rsidR="00D90D5D">
        <w:t>Romana Knopová (manažerka kanceláře)</w:t>
      </w:r>
      <w:r w:rsidR="00A30FA5">
        <w:t>, kter</w:t>
      </w:r>
      <w:r w:rsidR="00D90D5D">
        <w:t>ou</w:t>
      </w:r>
      <w:r w:rsidR="00A30FA5">
        <w:t xml:space="preserve"> je </w:t>
      </w:r>
      <w:r>
        <w:t>nutné telefonicky kontaktovat</w:t>
      </w:r>
      <w:r w:rsidR="00DB2D99">
        <w:t xml:space="preserve"> </w:t>
      </w:r>
      <w:r>
        <w:t>cca týden před vyzvednutím kvůli dohodnutí termínu</w:t>
      </w:r>
      <w:r w:rsidR="00BA5CE5">
        <w:t>.</w:t>
      </w:r>
      <w:r w:rsidR="005513BA">
        <w:t xml:space="preserve"> </w:t>
      </w:r>
      <w:r w:rsidR="00BA5CE5">
        <w:t>Nakládku, d</w:t>
      </w:r>
      <w:r w:rsidR="005F65A4">
        <w:t>opravu</w:t>
      </w:r>
      <w:r w:rsidR="0051650A">
        <w:t xml:space="preserve"> a výstavbu</w:t>
      </w:r>
      <w:r w:rsidR="005F65A4">
        <w:t xml:space="preserve"> si každá obec zajišťuje individuálně</w:t>
      </w:r>
      <w:r w:rsidR="006B7D74">
        <w:t>.</w:t>
      </w:r>
    </w:p>
    <w:p w14:paraId="4CD0AD56" w14:textId="77777777" w:rsidR="00566AD9" w:rsidRDefault="00566AD9"/>
    <w:p w14:paraId="37871B1F" w14:textId="11459202" w:rsidR="00566AD9" w:rsidRDefault="00566AD9">
      <w:r>
        <w:t>Do děl</w:t>
      </w:r>
      <w:r w:rsidR="008C08B7">
        <w:t xml:space="preserve"> na výrobu pěny</w:t>
      </w:r>
      <w:r>
        <w:t xml:space="preserve"> je nutné zakoupit (např. </w:t>
      </w:r>
      <w:hyperlink r:id="rId5" w:history="1">
        <w:r w:rsidRPr="008C08B7">
          <w:rPr>
            <w:rStyle w:val="Hypertextovodkaz"/>
          </w:rPr>
          <w:t>zde</w:t>
        </w:r>
      </w:hyperlink>
      <w:r>
        <w:t xml:space="preserve">) </w:t>
      </w:r>
      <w:r w:rsidR="008C08B7">
        <w:t>nebo připravit vlastní pěnidlo</w:t>
      </w:r>
      <w:r w:rsidR="00B26665">
        <w:t>.</w:t>
      </w:r>
      <w:r w:rsidR="008C08B7">
        <w:t xml:space="preserve"> </w:t>
      </w:r>
      <w:r w:rsidR="00B26665">
        <w:t>D</w:t>
      </w:r>
      <w:r w:rsidR="008C08B7">
        <w:t>SO pěnidlo nedodává.</w:t>
      </w:r>
    </w:p>
    <w:p w14:paraId="76064925" w14:textId="77777777" w:rsidR="00431C7A" w:rsidRDefault="00431C7A"/>
    <w:sectPr w:rsidR="00431C7A">
      <w:type w:val="continuous"/>
      <w:pgSz w:w="16840" w:h="11910" w:orient="landscape"/>
      <w:pgMar w:top="1100" w:right="24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AB5"/>
    <w:rsid w:val="00070AC1"/>
    <w:rsid w:val="00157D56"/>
    <w:rsid w:val="00183A19"/>
    <w:rsid w:val="001856C5"/>
    <w:rsid w:val="002A7E63"/>
    <w:rsid w:val="00324D93"/>
    <w:rsid w:val="00431C7A"/>
    <w:rsid w:val="00504AB5"/>
    <w:rsid w:val="00510004"/>
    <w:rsid w:val="0051650A"/>
    <w:rsid w:val="005513BA"/>
    <w:rsid w:val="00566AD9"/>
    <w:rsid w:val="005F65A4"/>
    <w:rsid w:val="00614C47"/>
    <w:rsid w:val="006B7D74"/>
    <w:rsid w:val="00711096"/>
    <w:rsid w:val="008275C9"/>
    <w:rsid w:val="008B364E"/>
    <w:rsid w:val="008C08B7"/>
    <w:rsid w:val="008C3173"/>
    <w:rsid w:val="00925D8C"/>
    <w:rsid w:val="009E3E61"/>
    <w:rsid w:val="009F3FF4"/>
    <w:rsid w:val="00A30FA5"/>
    <w:rsid w:val="00B00430"/>
    <w:rsid w:val="00B26665"/>
    <w:rsid w:val="00B93082"/>
    <w:rsid w:val="00BA5CE5"/>
    <w:rsid w:val="00C1294F"/>
    <w:rsid w:val="00C52D65"/>
    <w:rsid w:val="00C967AE"/>
    <w:rsid w:val="00D60287"/>
    <w:rsid w:val="00D90D5D"/>
    <w:rsid w:val="00DB2D99"/>
    <w:rsid w:val="00E41B9A"/>
    <w:rsid w:val="00E85E32"/>
    <w:rsid w:val="00F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4C19"/>
  <w15:docId w15:val="{5FA0A750-E862-48AB-92D0-E4902253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0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  <w:ind w:left="37"/>
    </w:pPr>
  </w:style>
  <w:style w:type="character" w:styleId="Hypertextovodkaz">
    <w:name w:val="Hyperlink"/>
    <w:basedOn w:val="Standardnpsmoodstavce"/>
    <w:uiPriority w:val="99"/>
    <w:unhideWhenUsed/>
    <w:rsid w:val="008C08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ll.cz/svetelne-efekty/eurolite-penovy-koncentrat-5-l-100025370360?gclid=CjwKCAjwoIqhBhAGEiwArXT7K-p00IfIjpBQYT-KyFa-E4HrDsKks0GHcNftyly7XE613dQNfvRJkRoCBtsQAvD_BwE" TargetMode="External"/><Relationship Id="rId4" Type="http://schemas.openxmlformats.org/officeDocument/2006/relationships/hyperlink" Target="mailto:david.hlavaty@teplicen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Romana Knopová</cp:lastModifiedBy>
  <cp:revision>34</cp:revision>
  <dcterms:created xsi:type="dcterms:W3CDTF">2023-02-07T11:22:00Z</dcterms:created>
  <dcterms:modified xsi:type="dcterms:W3CDTF">2024-08-23T05:27:00Z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2023-02-07T00:00:00Z</vt:filetime>
  </property>
</Properties>
</file>